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2997" w14:textId="77777777" w:rsidR="00F5154D" w:rsidRDefault="00F5154D" w:rsidP="00F5154D">
      <w:pPr>
        <w:jc w:val="center"/>
        <w:rPr>
          <w:b/>
          <w:bCs/>
          <w:sz w:val="32"/>
          <w:szCs w:val="32"/>
        </w:rPr>
      </w:pPr>
      <w:r w:rsidRPr="00F5154D">
        <w:rPr>
          <w:b/>
          <w:bCs/>
          <w:sz w:val="32"/>
          <w:szCs w:val="32"/>
        </w:rPr>
        <w:t xml:space="preserve">Notice explicative – Kit d’animation </w:t>
      </w:r>
    </w:p>
    <w:p w14:paraId="371807EB" w14:textId="2291EF59" w:rsidR="006152F6" w:rsidRDefault="00F5154D" w:rsidP="00F5154D">
      <w:pPr>
        <w:jc w:val="center"/>
        <w:rPr>
          <w:b/>
          <w:bCs/>
          <w:sz w:val="32"/>
          <w:szCs w:val="32"/>
        </w:rPr>
      </w:pPr>
      <w:r w:rsidRPr="00F5154D">
        <w:rPr>
          <w:b/>
          <w:bCs/>
          <w:sz w:val="32"/>
          <w:szCs w:val="32"/>
        </w:rPr>
        <w:t>“</w:t>
      </w:r>
      <w:r>
        <w:rPr>
          <w:b/>
          <w:bCs/>
          <w:sz w:val="32"/>
          <w:szCs w:val="32"/>
        </w:rPr>
        <w:t xml:space="preserve">Ici ça </w:t>
      </w:r>
      <w:r w:rsidR="006053AA">
        <w:rPr>
          <w:b/>
          <w:bCs/>
          <w:sz w:val="32"/>
          <w:szCs w:val="32"/>
        </w:rPr>
        <w:t>matche</w:t>
      </w:r>
      <w:r>
        <w:rPr>
          <w:b/>
          <w:bCs/>
          <w:sz w:val="32"/>
          <w:szCs w:val="32"/>
        </w:rPr>
        <w:t xml:space="preserve">, ça </w:t>
      </w:r>
      <w:r w:rsidR="006053AA">
        <w:rPr>
          <w:b/>
          <w:bCs/>
          <w:sz w:val="32"/>
          <w:szCs w:val="32"/>
        </w:rPr>
        <w:t>gagne</w:t>
      </w:r>
      <w:r>
        <w:rPr>
          <w:b/>
          <w:bCs/>
          <w:sz w:val="32"/>
          <w:szCs w:val="32"/>
        </w:rPr>
        <w:t xml:space="preserve"> et on se régale</w:t>
      </w:r>
      <w:r w:rsidR="006053AA">
        <w:rPr>
          <w:b/>
          <w:bCs/>
          <w:sz w:val="32"/>
          <w:szCs w:val="32"/>
        </w:rPr>
        <w:t> !</w:t>
      </w:r>
      <w:r w:rsidRPr="00F5154D">
        <w:rPr>
          <w:b/>
          <w:bCs/>
          <w:sz w:val="32"/>
          <w:szCs w:val="32"/>
        </w:rPr>
        <w:t>”</w:t>
      </w:r>
    </w:p>
    <w:p w14:paraId="0914F3CB" w14:textId="77777777" w:rsidR="006053AA" w:rsidRPr="006053AA" w:rsidRDefault="006053AA" w:rsidP="006053AA">
      <w:pPr>
        <w:rPr>
          <w:b/>
          <w:bCs/>
        </w:rPr>
      </w:pPr>
    </w:p>
    <w:p w14:paraId="0ADF420B" w14:textId="460955E8" w:rsidR="006053AA" w:rsidRPr="00D5444B" w:rsidRDefault="00D5444B" w:rsidP="006053AA">
      <w:pPr>
        <w:tabs>
          <w:tab w:val="left" w:pos="3180"/>
        </w:tabs>
        <w:rPr>
          <w:b/>
          <w:bCs/>
          <w:u w:val="single"/>
        </w:rPr>
      </w:pPr>
      <w:r w:rsidRPr="00D5444B">
        <w:rPr>
          <w:b/>
          <w:bCs/>
          <w:u w:val="single"/>
        </w:rPr>
        <w:t>OBJECTIF DU KIT</w:t>
      </w:r>
    </w:p>
    <w:p w14:paraId="31F567DA" w14:textId="77777777" w:rsidR="006053AA" w:rsidRPr="006053AA" w:rsidRDefault="006053AA" w:rsidP="006053AA">
      <w:pPr>
        <w:tabs>
          <w:tab w:val="left" w:pos="3180"/>
        </w:tabs>
      </w:pPr>
      <w:r w:rsidRPr="006053AA">
        <w:t xml:space="preserve">Ce kit a été conçu pour aider les professionnels de la restauration à </w:t>
      </w:r>
      <w:r w:rsidRPr="006053AA">
        <w:rPr>
          <w:b/>
          <w:bCs/>
        </w:rPr>
        <w:t>animer facilement leurs soirées foot</w:t>
      </w:r>
      <w:r w:rsidRPr="006053AA">
        <w:t xml:space="preserve"> sur leurs réseaux sociaux, sans perte de temps et avec des contenus prêts à l’emploi.</w:t>
      </w:r>
    </w:p>
    <w:p w14:paraId="2E9DF774" w14:textId="7F7210ED" w:rsidR="006053AA" w:rsidRDefault="006053AA" w:rsidP="006053AA">
      <w:pPr>
        <w:tabs>
          <w:tab w:val="left" w:pos="3180"/>
        </w:tabs>
      </w:pPr>
      <w:r w:rsidRPr="006053AA">
        <w:t>L’objectif est simple :</w:t>
      </w:r>
      <w:r w:rsidRPr="006053AA">
        <w:br/>
      </w:r>
      <w:r w:rsidRPr="006053AA">
        <w:rPr>
          <w:rFonts w:ascii="Segoe UI Emoji" w:hAnsi="Segoe UI Emoji" w:cs="Segoe UI Emoji"/>
        </w:rPr>
        <w:t>👉</w:t>
      </w:r>
      <w:r w:rsidRPr="006053AA">
        <w:t xml:space="preserve"> attirer du monde en salle</w:t>
      </w:r>
      <w:r w:rsidRPr="006053AA">
        <w:br/>
      </w:r>
      <w:r w:rsidRPr="006053AA">
        <w:rPr>
          <w:rFonts w:ascii="Segoe UI Emoji" w:hAnsi="Segoe UI Emoji" w:cs="Segoe UI Emoji"/>
        </w:rPr>
        <w:t>👉</w:t>
      </w:r>
      <w:r w:rsidRPr="006053AA">
        <w:t xml:space="preserve"> créer de l’ambiance autour des matchs</w:t>
      </w:r>
      <w:r w:rsidRPr="006053AA">
        <w:br/>
      </w:r>
      <w:r w:rsidRPr="006053AA">
        <w:rPr>
          <w:rFonts w:ascii="Segoe UI Emoji" w:hAnsi="Segoe UI Emoji" w:cs="Segoe UI Emoji"/>
        </w:rPr>
        <w:t>👉</w:t>
      </w:r>
      <w:r w:rsidRPr="006053AA">
        <w:t xml:space="preserve"> augmenter la visibilité </w:t>
      </w:r>
      <w:r>
        <w:t>de vos établissements</w:t>
      </w:r>
      <w:r w:rsidRPr="006053AA">
        <w:t xml:space="preserve"> sur les réseaux sociaux</w:t>
      </w:r>
    </w:p>
    <w:p w14:paraId="5B640B0E" w14:textId="772C9877" w:rsidR="00B33380" w:rsidRPr="006053AA" w:rsidRDefault="00B33380" w:rsidP="006053AA">
      <w:pPr>
        <w:tabs>
          <w:tab w:val="left" w:pos="3180"/>
        </w:tabs>
      </w:pPr>
      <w:r>
        <w:t>__________________________________________________________________________________</w:t>
      </w:r>
    </w:p>
    <w:p w14:paraId="1D50DE39" w14:textId="0C6B8C7F" w:rsidR="00D5444B" w:rsidRPr="00D5444B" w:rsidRDefault="00D5444B" w:rsidP="00D5444B">
      <w:pPr>
        <w:tabs>
          <w:tab w:val="left" w:pos="3180"/>
        </w:tabs>
        <w:rPr>
          <w:b/>
          <w:bCs/>
          <w:u w:val="single"/>
        </w:rPr>
      </w:pPr>
      <w:r w:rsidRPr="00D5444B">
        <w:rPr>
          <w:b/>
          <w:bCs/>
          <w:u w:val="single"/>
        </w:rPr>
        <w:t>CONTENU DU KIT</w:t>
      </w:r>
    </w:p>
    <w:p w14:paraId="426A0394" w14:textId="77777777" w:rsidR="00D5444B" w:rsidRPr="00D5444B" w:rsidRDefault="00D5444B" w:rsidP="00D5444B">
      <w:pPr>
        <w:tabs>
          <w:tab w:val="left" w:pos="3180"/>
        </w:tabs>
      </w:pPr>
      <w:r w:rsidRPr="00D5444B">
        <w:t>Chaque kit contient :</w:t>
      </w:r>
    </w:p>
    <w:p w14:paraId="78181A8E" w14:textId="77777777" w:rsidR="00D5444B" w:rsidRPr="00D5444B" w:rsidRDefault="00D5444B" w:rsidP="00D5444B">
      <w:pPr>
        <w:numPr>
          <w:ilvl w:val="0"/>
          <w:numId w:val="1"/>
        </w:numPr>
        <w:tabs>
          <w:tab w:val="left" w:pos="3180"/>
        </w:tabs>
      </w:pPr>
      <w:r w:rsidRPr="00D5444B">
        <w:rPr>
          <w:rFonts w:ascii="Segoe UI Emoji" w:hAnsi="Segoe UI Emoji" w:cs="Segoe UI Emoji"/>
        </w:rPr>
        <w:t>📸</w:t>
      </w:r>
      <w:r w:rsidRPr="00D5444B">
        <w:t xml:space="preserve"> </w:t>
      </w:r>
      <w:r w:rsidRPr="00D5444B">
        <w:rPr>
          <w:b/>
          <w:bCs/>
        </w:rPr>
        <w:t>Des visuels prêts à poster</w:t>
      </w:r>
      <w:r w:rsidRPr="00D5444B">
        <w:t xml:space="preserve"> (1 visuel = 1 publication) </w:t>
      </w:r>
    </w:p>
    <w:p w14:paraId="4FBFB8F7" w14:textId="77777777" w:rsidR="00D5444B" w:rsidRDefault="00D5444B" w:rsidP="00D5444B">
      <w:pPr>
        <w:numPr>
          <w:ilvl w:val="0"/>
          <w:numId w:val="1"/>
        </w:numPr>
        <w:tabs>
          <w:tab w:val="left" w:pos="3180"/>
        </w:tabs>
      </w:pPr>
      <w:r w:rsidRPr="00D5444B">
        <w:rPr>
          <w:rFonts w:ascii="Segoe UI Emoji" w:hAnsi="Segoe UI Emoji" w:cs="Segoe UI Emoji"/>
        </w:rPr>
        <w:t>✍️</w:t>
      </w:r>
      <w:r w:rsidRPr="00D5444B">
        <w:t xml:space="preserve"> </w:t>
      </w:r>
      <w:r w:rsidRPr="00D5444B">
        <w:rPr>
          <w:b/>
          <w:bCs/>
        </w:rPr>
        <w:t>Des textes d’accompagnement associés à chaque visuel</w:t>
      </w:r>
      <w:r w:rsidRPr="00D5444B">
        <w:t xml:space="preserve"> </w:t>
      </w:r>
    </w:p>
    <w:p w14:paraId="70693ECA" w14:textId="37050BCF" w:rsidR="00B33380" w:rsidRPr="00D5444B" w:rsidRDefault="00B33380" w:rsidP="00B33380">
      <w:pPr>
        <w:tabs>
          <w:tab w:val="left" w:pos="3180"/>
        </w:tabs>
      </w:pPr>
      <w:r>
        <w:t>__________________________________________________________________________________</w:t>
      </w:r>
    </w:p>
    <w:p w14:paraId="6C527CDB" w14:textId="077FE431" w:rsidR="00B33380" w:rsidRPr="00B33380" w:rsidRDefault="00B33380" w:rsidP="00B33380">
      <w:pPr>
        <w:tabs>
          <w:tab w:val="left" w:pos="3180"/>
        </w:tabs>
        <w:rPr>
          <w:b/>
          <w:bCs/>
          <w:u w:val="single"/>
        </w:rPr>
      </w:pPr>
      <w:r w:rsidRPr="00B33380">
        <w:rPr>
          <w:b/>
          <w:bCs/>
          <w:u w:val="single"/>
        </w:rPr>
        <w:t>COMMENT UTILISER LE KIT</w:t>
      </w:r>
    </w:p>
    <w:p w14:paraId="338CC389" w14:textId="77777777" w:rsidR="00B33380" w:rsidRPr="00B33380" w:rsidRDefault="00B33380" w:rsidP="00B33380">
      <w:pPr>
        <w:tabs>
          <w:tab w:val="left" w:pos="3180"/>
        </w:tabs>
      </w:pPr>
      <w:r w:rsidRPr="00B33380">
        <w:t>Le fonctionnement est volontairement simple :</w:t>
      </w:r>
    </w:p>
    <w:p w14:paraId="4E62BC1E" w14:textId="0739A9B1" w:rsidR="00B33380" w:rsidRPr="00B33380" w:rsidRDefault="00B33380" w:rsidP="00B33380">
      <w:pPr>
        <w:tabs>
          <w:tab w:val="left" w:pos="3180"/>
        </w:tabs>
        <w:rPr>
          <w:i/>
          <w:iCs/>
        </w:rPr>
      </w:pPr>
      <w:r w:rsidRPr="00B33380">
        <w:rPr>
          <w:i/>
          <w:iCs/>
        </w:rPr>
        <w:t>1. Choisir un visuel</w:t>
      </w:r>
      <w:r>
        <w:rPr>
          <w:i/>
          <w:iCs/>
        </w:rPr>
        <w:t xml:space="preserve"> : </w:t>
      </w:r>
      <w:r w:rsidRPr="00B33380">
        <w:t>Chaque publication commence par un visuel prêt à l’emploi.</w:t>
      </w:r>
    </w:p>
    <w:p w14:paraId="51FBD4A5" w14:textId="569A4A5A" w:rsidR="00B33380" w:rsidRPr="00B33380" w:rsidRDefault="00B33380" w:rsidP="00B33380">
      <w:pPr>
        <w:tabs>
          <w:tab w:val="left" w:pos="3180"/>
        </w:tabs>
        <w:rPr>
          <w:i/>
          <w:iCs/>
        </w:rPr>
      </w:pPr>
      <w:r w:rsidRPr="00B33380">
        <w:rPr>
          <w:i/>
          <w:iCs/>
        </w:rPr>
        <w:t>2. Utiliser le texte associé</w:t>
      </w:r>
      <w:r>
        <w:rPr>
          <w:i/>
          <w:iCs/>
        </w:rPr>
        <w:t xml:space="preserve"> : </w:t>
      </w:r>
      <w:r w:rsidRPr="00B33380">
        <w:t>Chaque visuel est accompagné d’un texte de publication correspondant.</w:t>
      </w:r>
      <w:r>
        <w:rPr>
          <w:i/>
          <w:iCs/>
        </w:rPr>
        <w:t xml:space="preserve"> </w:t>
      </w:r>
      <w:r w:rsidRPr="00B33380">
        <w:t>Le texte est conçu pour être directement utilisable sur les réseaux sociaux (Instagram, Facebook, etc.).</w:t>
      </w:r>
    </w:p>
    <w:p w14:paraId="358AF3AD" w14:textId="01A38AFD" w:rsidR="00D5444B" w:rsidRPr="00784083" w:rsidRDefault="00B33380" w:rsidP="00D5444B">
      <w:pPr>
        <w:tabs>
          <w:tab w:val="left" w:pos="3180"/>
        </w:tabs>
        <w:rPr>
          <w:i/>
          <w:iCs/>
        </w:rPr>
      </w:pPr>
      <w:r w:rsidRPr="00B33380">
        <w:rPr>
          <w:i/>
          <w:iCs/>
        </w:rPr>
        <w:t>3. Publier sur vos réseaux sociaux</w:t>
      </w:r>
      <w:r>
        <w:rPr>
          <w:i/>
          <w:iCs/>
        </w:rPr>
        <w:t xml:space="preserve"> : </w:t>
      </w:r>
      <w:r w:rsidRPr="00B33380">
        <w:t>Il suffit de publier le visuel avec son texte associé sur vos pages.</w:t>
      </w:r>
    </w:p>
    <w:p w14:paraId="24007F6E" w14:textId="6BFCB637" w:rsidR="00784083" w:rsidRPr="00784083" w:rsidRDefault="00784083" w:rsidP="00784083">
      <w:pPr>
        <w:tabs>
          <w:tab w:val="left" w:pos="3180"/>
        </w:tabs>
      </w:pPr>
      <w:r w:rsidRPr="00784083">
        <w:t>Les textes fournis sont modifiables librement.</w:t>
      </w:r>
      <w:r>
        <w:t xml:space="preserve"> </w:t>
      </w:r>
      <w:r w:rsidRPr="00784083">
        <w:t>Vous pouvez :</w:t>
      </w:r>
    </w:p>
    <w:p w14:paraId="42256B8A" w14:textId="4CB5E931" w:rsidR="00784083" w:rsidRPr="00784083" w:rsidRDefault="00784083" w:rsidP="00784083">
      <w:pPr>
        <w:pStyle w:val="Paragraphedeliste"/>
        <w:numPr>
          <w:ilvl w:val="0"/>
          <w:numId w:val="3"/>
        </w:numPr>
        <w:tabs>
          <w:tab w:val="left" w:pos="3180"/>
        </w:tabs>
      </w:pPr>
      <w:r w:rsidRPr="00784083">
        <w:t>Adapter</w:t>
      </w:r>
      <w:r w:rsidRPr="00784083">
        <w:t xml:space="preserve"> le ton à votre établissement </w:t>
      </w:r>
    </w:p>
    <w:p w14:paraId="309B5909" w14:textId="525783B2" w:rsidR="00784083" w:rsidRPr="00784083" w:rsidRDefault="00784083" w:rsidP="00784083">
      <w:pPr>
        <w:pStyle w:val="Paragraphedeliste"/>
        <w:numPr>
          <w:ilvl w:val="0"/>
          <w:numId w:val="3"/>
        </w:numPr>
        <w:tabs>
          <w:tab w:val="left" w:pos="3180"/>
        </w:tabs>
      </w:pPr>
      <w:r w:rsidRPr="00784083">
        <w:t>Ajouter</w:t>
      </w:r>
      <w:r w:rsidRPr="00784083">
        <w:t xml:space="preserve"> vos offres (happy </w:t>
      </w:r>
      <w:proofErr w:type="spellStart"/>
      <w:r w:rsidRPr="00784083">
        <w:t>hour</w:t>
      </w:r>
      <w:proofErr w:type="spellEnd"/>
      <w:r w:rsidRPr="00784083">
        <w:t xml:space="preserve">, menu match, etc.) </w:t>
      </w:r>
    </w:p>
    <w:p w14:paraId="52B3882F" w14:textId="548ABE05" w:rsidR="00784083" w:rsidRPr="00784083" w:rsidRDefault="00784083" w:rsidP="00784083">
      <w:pPr>
        <w:pStyle w:val="Paragraphedeliste"/>
        <w:numPr>
          <w:ilvl w:val="0"/>
          <w:numId w:val="3"/>
        </w:numPr>
        <w:tabs>
          <w:tab w:val="left" w:pos="3180"/>
        </w:tabs>
      </w:pPr>
      <w:r w:rsidRPr="00784083">
        <w:t>Personnaliser</w:t>
      </w:r>
      <w:r w:rsidRPr="00784083">
        <w:t xml:space="preserve"> avec vos informations pratiques </w:t>
      </w:r>
    </w:p>
    <w:p w14:paraId="4C7C4BB7" w14:textId="7B07D6CB" w:rsidR="00784083" w:rsidRPr="00784083" w:rsidRDefault="00784083" w:rsidP="00784083">
      <w:pPr>
        <w:pStyle w:val="Paragraphedeliste"/>
        <w:numPr>
          <w:ilvl w:val="0"/>
          <w:numId w:val="3"/>
        </w:numPr>
        <w:tabs>
          <w:tab w:val="left" w:pos="3180"/>
        </w:tabs>
      </w:pPr>
      <w:r w:rsidRPr="00784083">
        <w:t>Ajuster</w:t>
      </w:r>
      <w:r w:rsidRPr="00784083">
        <w:t xml:space="preserve"> selon votre clientèle </w:t>
      </w:r>
    </w:p>
    <w:p w14:paraId="577180BF" w14:textId="77777777" w:rsidR="00784083" w:rsidRDefault="00784083" w:rsidP="00784083">
      <w:pPr>
        <w:tabs>
          <w:tab w:val="left" w:pos="3180"/>
        </w:tabs>
      </w:pPr>
      <w:r w:rsidRPr="00784083">
        <w:lastRenderedPageBreak/>
        <w:t>L’objectif est de vous donner une base solide et professionnelle, que vous pouvez adapter facilement.</w:t>
      </w:r>
    </w:p>
    <w:p w14:paraId="79338F58" w14:textId="5973DB10" w:rsidR="00290181" w:rsidRDefault="00290181" w:rsidP="00784083">
      <w:pPr>
        <w:tabs>
          <w:tab w:val="left" w:pos="3180"/>
        </w:tabs>
      </w:pPr>
      <w:r>
        <w:t>__________________________________________________________________________________</w:t>
      </w:r>
    </w:p>
    <w:p w14:paraId="1901028A" w14:textId="60DCFE3B" w:rsidR="00290181" w:rsidRPr="00290181" w:rsidRDefault="00290181" w:rsidP="00290181">
      <w:pPr>
        <w:tabs>
          <w:tab w:val="left" w:pos="3180"/>
        </w:tabs>
        <w:rPr>
          <w:b/>
          <w:bCs/>
        </w:rPr>
      </w:pPr>
      <w:r w:rsidRPr="00290181">
        <w:rPr>
          <w:b/>
          <w:bCs/>
        </w:rPr>
        <w:t>BONNES PRATIQUES RECOMMANDEES</w:t>
      </w:r>
    </w:p>
    <w:p w14:paraId="56CB1550" w14:textId="77777777" w:rsidR="00290181" w:rsidRPr="00290181" w:rsidRDefault="00290181" w:rsidP="00290181">
      <w:pPr>
        <w:numPr>
          <w:ilvl w:val="0"/>
          <w:numId w:val="5"/>
        </w:numPr>
        <w:tabs>
          <w:tab w:val="left" w:pos="3180"/>
        </w:tabs>
      </w:pPr>
      <w:r w:rsidRPr="00290181">
        <w:t xml:space="preserve">Publier en amont des matchs (24h à 48h avant) </w:t>
      </w:r>
    </w:p>
    <w:p w14:paraId="47FD8C35" w14:textId="77777777" w:rsidR="00290181" w:rsidRPr="00290181" w:rsidRDefault="00290181" w:rsidP="00290181">
      <w:pPr>
        <w:numPr>
          <w:ilvl w:val="0"/>
          <w:numId w:val="5"/>
        </w:numPr>
        <w:tabs>
          <w:tab w:val="left" w:pos="3180"/>
        </w:tabs>
      </w:pPr>
      <w:r w:rsidRPr="00290181">
        <w:t xml:space="preserve">Relayer en story le jour J </w:t>
      </w:r>
    </w:p>
    <w:p w14:paraId="64F8A78A" w14:textId="77777777" w:rsidR="00290181" w:rsidRPr="00290181" w:rsidRDefault="00290181" w:rsidP="00290181">
      <w:pPr>
        <w:numPr>
          <w:ilvl w:val="0"/>
          <w:numId w:val="5"/>
        </w:numPr>
        <w:tabs>
          <w:tab w:val="left" w:pos="3180"/>
        </w:tabs>
      </w:pPr>
      <w:r w:rsidRPr="00290181">
        <w:t xml:space="preserve">Mettre en avant l’ambiance et la diffusion des matchs </w:t>
      </w:r>
    </w:p>
    <w:p w14:paraId="3240549E" w14:textId="77777777" w:rsidR="00290181" w:rsidRPr="00290181" w:rsidRDefault="00290181" w:rsidP="00290181">
      <w:pPr>
        <w:numPr>
          <w:ilvl w:val="0"/>
          <w:numId w:val="5"/>
        </w:numPr>
        <w:tabs>
          <w:tab w:val="left" w:pos="3180"/>
        </w:tabs>
      </w:pPr>
      <w:r w:rsidRPr="00290181">
        <w:t>Utiliser régulièrement les visuels pour créer de la récurrence</w:t>
      </w:r>
    </w:p>
    <w:p w14:paraId="60FC6768" w14:textId="512275A1" w:rsidR="006B0784" w:rsidRPr="006B0784" w:rsidRDefault="006B0784" w:rsidP="006B0784">
      <w:pPr>
        <w:tabs>
          <w:tab w:val="left" w:pos="3180"/>
        </w:tabs>
        <w:rPr>
          <w:b/>
          <w:bCs/>
          <w:u w:val="single"/>
        </w:rPr>
      </w:pPr>
      <w:r>
        <w:rPr>
          <w:b/>
          <w:bCs/>
          <w:u w:val="single"/>
        </w:rPr>
        <w:t>_________________________________________________________________________________</w:t>
      </w:r>
      <w:r w:rsidRPr="006B0784">
        <w:rPr>
          <w:b/>
          <w:bCs/>
          <w:u w:val="single"/>
        </w:rPr>
        <w:t>EN RESUME</w:t>
      </w:r>
    </w:p>
    <w:p w14:paraId="4E17E722" w14:textId="77777777" w:rsidR="006B0784" w:rsidRPr="006B0784" w:rsidRDefault="006B0784" w:rsidP="006B0784">
      <w:pPr>
        <w:tabs>
          <w:tab w:val="left" w:pos="3180"/>
        </w:tabs>
      </w:pPr>
      <w:r w:rsidRPr="006B0784">
        <w:t>Chaque contenu =</w:t>
      </w:r>
      <w:r w:rsidRPr="006B0784">
        <w:br/>
      </w:r>
      <w:r w:rsidRPr="006B0784">
        <w:rPr>
          <w:rFonts w:ascii="Segoe UI Emoji" w:hAnsi="Segoe UI Emoji" w:cs="Segoe UI Emoji"/>
        </w:rPr>
        <w:t>👉</w:t>
      </w:r>
      <w:r w:rsidRPr="006B0784">
        <w:t xml:space="preserve"> 1 visuel prêt à poster</w:t>
      </w:r>
      <w:r w:rsidRPr="006B0784">
        <w:br/>
      </w:r>
      <w:r w:rsidRPr="006B0784">
        <w:rPr>
          <w:rFonts w:ascii="Segoe UI Emoji" w:hAnsi="Segoe UI Emoji" w:cs="Segoe UI Emoji"/>
        </w:rPr>
        <w:t>👉</w:t>
      </w:r>
      <w:r w:rsidRPr="006B0784">
        <w:t xml:space="preserve"> 1 texte associé</w:t>
      </w:r>
      <w:r w:rsidRPr="006B0784">
        <w:br/>
      </w:r>
      <w:r w:rsidRPr="006B0784">
        <w:rPr>
          <w:rFonts w:ascii="Segoe UI Emoji" w:hAnsi="Segoe UI Emoji" w:cs="Segoe UI Emoji"/>
        </w:rPr>
        <w:t>👉</w:t>
      </w:r>
      <w:r w:rsidRPr="006B0784">
        <w:t xml:space="preserve"> 1 publication simple et rapide à diffuser</w:t>
      </w:r>
    </w:p>
    <w:p w14:paraId="060AE1D7" w14:textId="7C83A2A1" w:rsidR="006B0784" w:rsidRPr="006B0784" w:rsidRDefault="006B0784" w:rsidP="006B0784">
      <w:pPr>
        <w:tabs>
          <w:tab w:val="left" w:pos="3180"/>
        </w:tabs>
      </w:pPr>
      <w:r w:rsidRPr="006B0784">
        <w:t>Vous avez uniquement à publier et adapter si besoin : le kit est là pour vous accompagner dans l’animation de vos soirées foot</w:t>
      </w:r>
      <w:r>
        <w:t> !</w:t>
      </w:r>
    </w:p>
    <w:p w14:paraId="3B57DEE8" w14:textId="77777777" w:rsidR="00784083" w:rsidRDefault="00784083" w:rsidP="00784083">
      <w:pPr>
        <w:tabs>
          <w:tab w:val="left" w:pos="3180"/>
        </w:tabs>
      </w:pPr>
    </w:p>
    <w:p w14:paraId="2647C457" w14:textId="77777777" w:rsidR="00784083" w:rsidRPr="00784083" w:rsidRDefault="00784083" w:rsidP="00784083">
      <w:pPr>
        <w:tabs>
          <w:tab w:val="left" w:pos="3180"/>
        </w:tabs>
      </w:pPr>
    </w:p>
    <w:p w14:paraId="44871DA6" w14:textId="42D91480" w:rsidR="006053AA" w:rsidRPr="00784083" w:rsidRDefault="006053AA" w:rsidP="006053AA">
      <w:pPr>
        <w:tabs>
          <w:tab w:val="left" w:pos="3180"/>
        </w:tabs>
      </w:pPr>
    </w:p>
    <w:sectPr w:rsidR="006053AA" w:rsidRPr="007840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B7E37"/>
    <w:multiLevelType w:val="multilevel"/>
    <w:tmpl w:val="B89CD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8C1096"/>
    <w:multiLevelType w:val="multilevel"/>
    <w:tmpl w:val="B89CD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B81A3C"/>
    <w:multiLevelType w:val="multilevel"/>
    <w:tmpl w:val="B89CD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9B3BF9"/>
    <w:multiLevelType w:val="multilevel"/>
    <w:tmpl w:val="B89CD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207C16"/>
    <w:multiLevelType w:val="multilevel"/>
    <w:tmpl w:val="4308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1005651">
    <w:abstractNumId w:val="4"/>
  </w:num>
  <w:num w:numId="2" w16cid:durableId="41835862">
    <w:abstractNumId w:val="0"/>
  </w:num>
  <w:num w:numId="3" w16cid:durableId="2100902152">
    <w:abstractNumId w:val="3"/>
  </w:num>
  <w:num w:numId="4" w16cid:durableId="1872648242">
    <w:abstractNumId w:val="1"/>
  </w:num>
  <w:num w:numId="5" w16cid:durableId="8200033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757"/>
    <w:rsid w:val="0003235C"/>
    <w:rsid w:val="00290181"/>
    <w:rsid w:val="006053AA"/>
    <w:rsid w:val="006152F6"/>
    <w:rsid w:val="0068307A"/>
    <w:rsid w:val="006B0784"/>
    <w:rsid w:val="00784083"/>
    <w:rsid w:val="00B33380"/>
    <w:rsid w:val="00D5444B"/>
    <w:rsid w:val="00F45757"/>
    <w:rsid w:val="00F5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D0D50"/>
  <w15:chartTrackingRefBased/>
  <w15:docId w15:val="{5376C34F-284B-4C0C-B020-6BA39C36E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457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457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457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457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457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457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457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457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457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457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F457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F457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4575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4575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4575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4575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4575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4575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457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457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457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45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457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4575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4575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4575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457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4575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4575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33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339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LEBRUN</dc:creator>
  <cp:keywords/>
  <dc:description/>
  <cp:lastModifiedBy>Erika LEBRUN</cp:lastModifiedBy>
  <cp:revision>8</cp:revision>
  <dcterms:created xsi:type="dcterms:W3CDTF">2026-05-21T09:12:00Z</dcterms:created>
  <dcterms:modified xsi:type="dcterms:W3CDTF">2026-05-21T09:17:00Z</dcterms:modified>
</cp:coreProperties>
</file>